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CC" w:rsidRPr="000608CC" w:rsidRDefault="000608CC" w:rsidP="000608CC">
      <w:pPr>
        <w:shd w:val="clear" w:color="auto" w:fill="F9FCFD"/>
        <w:spacing w:after="225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aps/>
          <w:sz w:val="28"/>
          <w:szCs w:val="28"/>
          <w:lang w:eastAsia="ru-RU"/>
        </w:rPr>
      </w:pPr>
      <w:r w:rsidRPr="000608CC">
        <w:rPr>
          <w:rFonts w:ascii="Georgia" w:eastAsia="Times New Roman" w:hAnsi="Georgia" w:cs="Times New Roman"/>
          <w:b/>
          <w:bCs/>
          <w:caps/>
          <w:sz w:val="28"/>
          <w:szCs w:val="28"/>
          <w:lang w:eastAsia="ru-RU"/>
        </w:rPr>
        <w:t>ГОСАВТОИНСПЕКЦИЯ ИНФОРМИРУЕТ</w:t>
      </w:r>
    </w:p>
    <w:p w:rsidR="000608CC" w:rsidRDefault="000608CC" w:rsidP="000608C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CFD"/>
          <w:lang w:eastAsia="ru-RU"/>
        </w:rPr>
      </w:pPr>
      <w:r w:rsidRPr="000608CC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9FCFD"/>
          <w:lang w:eastAsia="ru-RU"/>
        </w:rPr>
        <w:t>1 Августа 2017, </w:t>
      </w:r>
      <w:hyperlink r:id="rId4" w:tooltip="Другие новости" w:history="1">
        <w:r w:rsidRPr="000608CC">
          <w:rPr>
            <w:rFonts w:ascii="inherit" w:eastAsia="Times New Roman" w:hAnsi="inherit" w:cs="Arial"/>
            <w:sz w:val="21"/>
            <w:szCs w:val="21"/>
            <w:u w:val="single"/>
            <w:bdr w:val="none" w:sz="0" w:space="0" w:color="auto" w:frame="1"/>
            <w:shd w:val="clear" w:color="auto" w:fill="F9FCFD"/>
            <w:lang w:eastAsia="ru-RU"/>
          </w:rPr>
          <w:t>город Санкт-Петербург</w:t>
        </w:r>
      </w:hyperlink>
    </w:p>
    <w:p w:rsidR="000608CC" w:rsidRPr="000608CC" w:rsidRDefault="000608CC" w:rsidP="0006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текущем году в Санкт-Петербурге значительно увеличилось число дорожно-транспортных происшествий с детьми, произошедших на дворовых территориях (в 51 (+16) ДТП погиб 1 (+1) ребенок и получили ранения 50 (+14) детей). В Ленинградской области при снижении общего числа таких ДТП тяжесть последствий возросла (в 10 (-2) ДТП погиб 1 (+1) ребенок и 9 (-2) - получили травмы).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основном участниками данных ДТП становятся дети дошкольного и младшего школьного возраста (более 60% пострадавших), когда только формируются навыки безопасного участия в дорожном движении.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Для ребенка умение вести себя на дороге, в том числе и на дворовой территории, где происходит движение транспорта, зависит не только от его желания или </w:t>
      </w:r>
      <w:proofErr w:type="gramStart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нежелания это</w:t>
      </w:r>
      <w:proofErr w:type="gramEnd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делать. Ребенок является самым незащищенным участником дорожного движения, и во многом его поведение на дороге обусловлено его восприятием дорожной ситуации. Именно поэтому детскую дорожную безопасность могут обеспечить в первую очередь взрослые: родители, учителя, воспитатели, прохожие и, главным образом, водители транспортных средств.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Большая часть ДТП с участием детей на дворовых территориях происходят, увы, из-за нарушений ПДД водителями (38 ДТП из 50 ДТП в городе и 6 из 10 ДТП в области). Несоответствие скорости конкретным условиям, превышение установленной скорости и несоблюдение условий, разрешающих движение задним ходом, становятся причиной страшных и непоправимых ДТП.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Так, 08 июня 2017 года в Московском районе Санкт-Петербурга водитель, управляя автомобилем «Фиат </w:t>
      </w:r>
      <w:proofErr w:type="spellStart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Дукато</w:t>
      </w:r>
      <w:proofErr w:type="spellEnd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» при въезде на дворовую территорию совершил наезд на 2-х-летнего мальчика, который передвигался на самокате в сопровождении дедушки. В результате ДТП малыш скончался на месте происшествия.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 соответствии с Правилами дорожного движения в жилых зонах и на дворовых территориях водителям транспортных средств разрешается двигаться со скоростью не более 20 км/ч! Не гоняйте во дворах! Дворы - это детская территория, они должны чувствовать себя там в безопасности. Кроме того, рекомендуем смотреть не только на проезжую часть, а стараться контролировать тротуары и припаркованный транспорт, вдруг кто-то пытается перебежать дорогу.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Но причиной ДТП зачастую становится и недосмотр взрослых за ребенком во дворе, когда ребенок неожиданно выбегает на дорогу из дома или из-за стоящих транспортных средств, и водитель не всегда успевает вовремя принять меры к остановке (в городе зафиксировано ДТП 16 таких ДТП, в области- 5 ДТП). При этом взрослый сопровождающий находится рядом.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Так, 31 июля в выборгском районе Ленинградской области, водитель, управляя автомобилем «Рено», двигаясь по </w:t>
      </w:r>
      <w:proofErr w:type="spellStart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внутридворовой</w:t>
      </w:r>
      <w:proofErr w:type="spellEnd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территории, совершил наезд на неожиданно выбежавшего на дорогу 4-х летнего мальчика (малыш выбежал из подъезда, сопровождающий шел сзади). В </w:t>
      </w:r>
      <w:proofErr w:type="spellStart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резульате</w:t>
      </w:r>
      <w:proofErr w:type="spellEnd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ДТп</w:t>
      </w:r>
      <w:proofErr w:type="spellEnd"/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 xml:space="preserve"> мальчик скончался в больнице.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Не забывайте, что личный пример – это самая доходчивая форма обучения для ребенка.</w:t>
      </w: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Рекомендуем родителям объяснять ребенку, что даже во дворе, даже переходя проезжую часть по пешеходному переходу и на зеленый свет, даже порой на тротуаре, он не полностью защищен. Поэтому он должен быть внимателен! Не нарушайте сами правила дорожного движения на глазах детей- рано или поздно они повторят Ваши ошибки, и они могут стать для них фатальными! Личный пример – это самая доходчивая форма обучения для ребенка. Не оставляйте детей без присмотра. Всего одна минута- и Ваш ребенок может оказаться под колесами машины.</w:t>
      </w:r>
    </w:p>
    <w:p w:rsid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Совместными усилиями можно снова вернуть дворовым территориям статус детской зоны дорожной безопасности.</w:t>
      </w:r>
    </w:p>
    <w:p w:rsid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</w:p>
    <w:p w:rsidR="000608CC" w:rsidRPr="000608CC" w:rsidRDefault="000608CC" w:rsidP="000608CC">
      <w:pPr>
        <w:shd w:val="clear" w:color="auto" w:fill="F9FCFD"/>
        <w:spacing w:after="0" w:line="240" w:lineRule="auto"/>
        <w:ind w:firstLine="600"/>
        <w:jc w:val="both"/>
        <w:textAlignment w:val="baseline"/>
        <w:rPr>
          <w:rFonts w:ascii="inherit" w:eastAsia="Times New Roman" w:hAnsi="inherit" w:cs="Arial"/>
          <w:color w:val="1D1D1D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Источник информации:</w:t>
      </w:r>
      <w:r w:rsidRPr="000608CC">
        <w:t xml:space="preserve"> </w:t>
      </w:r>
      <w:r w:rsidRPr="000608CC">
        <w:rPr>
          <w:rFonts w:ascii="inherit" w:eastAsia="Times New Roman" w:hAnsi="inherit" w:cs="Arial"/>
          <w:color w:val="1D1D1D"/>
          <w:sz w:val="21"/>
          <w:szCs w:val="21"/>
          <w:lang w:eastAsia="ru-RU"/>
        </w:rPr>
        <w:t>http://www.gibdd.ru/r/78/news/3430976/</w:t>
      </w:r>
      <w:bookmarkStart w:id="0" w:name="_GoBack"/>
      <w:bookmarkEnd w:id="0"/>
    </w:p>
    <w:p w:rsidR="000E7967" w:rsidRDefault="000E7967"/>
    <w:sectPr w:rsidR="000E7967" w:rsidSect="000608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3"/>
    <w:rsid w:val="000200F3"/>
    <w:rsid w:val="000608CC"/>
    <w:rsid w:val="000E7967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2B0F"/>
  <w15:chartTrackingRefBased/>
  <w15:docId w15:val="{B913E8FF-2980-4AFF-A1DA-AF15D552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r/78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2017-08-01T09:21:00Z</dcterms:created>
  <dcterms:modified xsi:type="dcterms:W3CDTF">2017-08-01T09:21:00Z</dcterms:modified>
</cp:coreProperties>
</file>